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7B6F" w14:textId="605819E6" w:rsidR="001238C1" w:rsidRDefault="001E4F85">
      <w:r>
        <w:t>Grundsteuerreform – Checkliste für die Feststellungserklärung Land- und Forstwirtschaft</w:t>
      </w:r>
    </w:p>
    <w:p w14:paraId="2EE67D66" w14:textId="5B657AA9" w:rsidR="001E4F85" w:rsidRDefault="001E4F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4F85" w14:paraId="0313C02B" w14:textId="77777777" w:rsidTr="001E4F85">
        <w:tc>
          <w:tcPr>
            <w:tcW w:w="4531" w:type="dxa"/>
          </w:tcPr>
          <w:p w14:paraId="5838A7C7" w14:textId="10EFDF67" w:rsidR="001E4F85" w:rsidRPr="001E4F85" w:rsidRDefault="001E4F85">
            <w:pPr>
              <w:rPr>
                <w:b/>
                <w:bCs/>
                <w:u w:val="single"/>
              </w:rPr>
            </w:pPr>
            <w:r w:rsidRPr="001E4F85">
              <w:rPr>
                <w:b/>
                <w:bCs/>
                <w:u w:val="single"/>
              </w:rPr>
              <w:t>Allgemeine Informationen</w:t>
            </w:r>
          </w:p>
        </w:tc>
        <w:tc>
          <w:tcPr>
            <w:tcW w:w="4531" w:type="dxa"/>
          </w:tcPr>
          <w:p w14:paraId="10896C7D" w14:textId="3DD4A97F" w:rsidR="001E4F85" w:rsidRDefault="001E4F85"/>
        </w:tc>
      </w:tr>
      <w:tr w:rsidR="001E4F85" w14:paraId="68D2FA9F" w14:textId="77777777" w:rsidTr="001E4F85">
        <w:tc>
          <w:tcPr>
            <w:tcW w:w="4531" w:type="dxa"/>
          </w:tcPr>
          <w:p w14:paraId="27BFF369" w14:textId="4CE78E17" w:rsidR="001E4F85" w:rsidRDefault="001E4F85">
            <w:r>
              <w:t>Lage des Grundstücks (Adresse)</w:t>
            </w:r>
          </w:p>
        </w:tc>
        <w:tc>
          <w:tcPr>
            <w:tcW w:w="4531" w:type="dxa"/>
          </w:tcPr>
          <w:p w14:paraId="09E9C90F" w14:textId="77777777" w:rsidR="001E4F85" w:rsidRDefault="001E4F85"/>
        </w:tc>
      </w:tr>
      <w:tr w:rsidR="001E4F85" w14:paraId="1F0F8288" w14:textId="77777777" w:rsidTr="001E4F85">
        <w:tc>
          <w:tcPr>
            <w:tcW w:w="4531" w:type="dxa"/>
          </w:tcPr>
          <w:p w14:paraId="00E58C1E" w14:textId="38EACCD5" w:rsidR="001E4F85" w:rsidRDefault="001E4F85">
            <w:r>
              <w:t>Gemeinde in der das Grundstück liegt</w:t>
            </w:r>
          </w:p>
        </w:tc>
        <w:tc>
          <w:tcPr>
            <w:tcW w:w="4531" w:type="dxa"/>
          </w:tcPr>
          <w:p w14:paraId="013D1306" w14:textId="77777777" w:rsidR="001E4F85" w:rsidRDefault="001E4F85"/>
        </w:tc>
      </w:tr>
      <w:tr w:rsidR="001E4F85" w14:paraId="66AFD9DE" w14:textId="77777777" w:rsidTr="001E4F85">
        <w:tc>
          <w:tcPr>
            <w:tcW w:w="4531" w:type="dxa"/>
          </w:tcPr>
          <w:p w14:paraId="310F66F8" w14:textId="35CC395B" w:rsidR="001E4F85" w:rsidRDefault="001E4F85">
            <w:r>
              <w:t>Angaben zum Eigentümer</w:t>
            </w:r>
            <w:r>
              <w:br/>
              <w:t>(Namen, Anschrift, Steuernummer)</w:t>
            </w:r>
          </w:p>
        </w:tc>
        <w:tc>
          <w:tcPr>
            <w:tcW w:w="4531" w:type="dxa"/>
          </w:tcPr>
          <w:p w14:paraId="36EE1531" w14:textId="08F273B4" w:rsidR="001E4F85" w:rsidRDefault="001E4F85"/>
        </w:tc>
      </w:tr>
      <w:tr w:rsidR="003C3CFE" w14:paraId="34419E2D" w14:textId="77777777" w:rsidTr="001E4F85">
        <w:tc>
          <w:tcPr>
            <w:tcW w:w="4531" w:type="dxa"/>
          </w:tcPr>
          <w:p w14:paraId="30EEFBBD" w14:textId="7588AEF4" w:rsidR="003C3CFE" w:rsidRDefault="003C3CFE">
            <w:r>
              <w:t>Liegt Miteigentum oder Gesamthandseigentum vor, bitte alle Beteiligten nennen.</w:t>
            </w:r>
          </w:p>
        </w:tc>
        <w:tc>
          <w:tcPr>
            <w:tcW w:w="4531" w:type="dxa"/>
          </w:tcPr>
          <w:p w14:paraId="5B3C52CE" w14:textId="77777777" w:rsidR="003C3CFE" w:rsidRDefault="003C3CFE"/>
        </w:tc>
      </w:tr>
      <w:tr w:rsidR="001E4F85" w14:paraId="48797F6D" w14:textId="77777777" w:rsidTr="001E4F85">
        <w:tc>
          <w:tcPr>
            <w:tcW w:w="4531" w:type="dxa"/>
          </w:tcPr>
          <w:p w14:paraId="034612BD" w14:textId="394F99D9" w:rsidR="001E4F85" w:rsidRDefault="001E4F85">
            <w:r>
              <w:t>Aktenzeichen Einheitswert</w:t>
            </w:r>
          </w:p>
        </w:tc>
        <w:tc>
          <w:tcPr>
            <w:tcW w:w="4531" w:type="dxa"/>
          </w:tcPr>
          <w:p w14:paraId="32497E27" w14:textId="77777777" w:rsidR="001E4F85" w:rsidRDefault="001E4F85"/>
        </w:tc>
      </w:tr>
      <w:tr w:rsidR="001E4F85" w14:paraId="2CE82439" w14:textId="77777777" w:rsidTr="001E4F85">
        <w:tc>
          <w:tcPr>
            <w:tcW w:w="4531" w:type="dxa"/>
          </w:tcPr>
          <w:p w14:paraId="781A6098" w14:textId="6EAC9E32" w:rsidR="001E4F85" w:rsidRPr="001E4F85" w:rsidRDefault="001E4F85">
            <w:pPr>
              <w:rPr>
                <w:b/>
                <w:bCs/>
                <w:u w:val="single"/>
              </w:rPr>
            </w:pPr>
          </w:p>
        </w:tc>
        <w:tc>
          <w:tcPr>
            <w:tcW w:w="4531" w:type="dxa"/>
          </w:tcPr>
          <w:p w14:paraId="26F8ABEB" w14:textId="77777777" w:rsidR="001E4F85" w:rsidRDefault="001E4F85"/>
        </w:tc>
      </w:tr>
      <w:tr w:rsidR="001E4F85" w14:paraId="51303C36" w14:textId="77777777" w:rsidTr="001E4F85">
        <w:tc>
          <w:tcPr>
            <w:tcW w:w="4531" w:type="dxa"/>
          </w:tcPr>
          <w:p w14:paraId="60C26DFB" w14:textId="64541F61" w:rsidR="001E4F85" w:rsidRDefault="001E4F85" w:rsidP="001E4F85">
            <w:r w:rsidRPr="001E4F85">
              <w:rPr>
                <w:b/>
                <w:bCs/>
                <w:u w:val="single"/>
              </w:rPr>
              <w:t>Angaben zum Grundstück</w:t>
            </w:r>
          </w:p>
        </w:tc>
        <w:tc>
          <w:tcPr>
            <w:tcW w:w="4531" w:type="dxa"/>
          </w:tcPr>
          <w:p w14:paraId="1E0216C5" w14:textId="77777777" w:rsidR="001E4F85" w:rsidRDefault="001E4F85" w:rsidP="001E4F85"/>
        </w:tc>
      </w:tr>
      <w:tr w:rsidR="001E4F85" w14:paraId="5CC184CE" w14:textId="77777777" w:rsidTr="001E4F85">
        <w:tc>
          <w:tcPr>
            <w:tcW w:w="4531" w:type="dxa"/>
          </w:tcPr>
          <w:p w14:paraId="4282C9BF" w14:textId="5420D482" w:rsidR="001E4F85" w:rsidRDefault="00A42BBF" w:rsidP="001E4F85">
            <w:r>
              <w:t>Gemarkung, Flur, Flurstück, Fläche in m² (steht z.B. im bisherigen Einheitswertbescheid oder Notarverträgen)</w:t>
            </w:r>
          </w:p>
        </w:tc>
        <w:tc>
          <w:tcPr>
            <w:tcW w:w="4531" w:type="dxa"/>
          </w:tcPr>
          <w:p w14:paraId="2E826DF8" w14:textId="77777777" w:rsidR="001E4F85" w:rsidRDefault="001E4F85" w:rsidP="001E4F85"/>
        </w:tc>
      </w:tr>
      <w:tr w:rsidR="00A42BBF" w14:paraId="255CA4FA" w14:textId="77777777" w:rsidTr="001E4F85">
        <w:tc>
          <w:tcPr>
            <w:tcW w:w="4531" w:type="dxa"/>
          </w:tcPr>
          <w:p w14:paraId="0C761E41" w14:textId="27483C39" w:rsidR="00A42BBF" w:rsidRDefault="00A42BBF" w:rsidP="001E4F85">
            <w:r>
              <w:t xml:space="preserve">Nummer nach Art der Nutzung (Nummer für die Nutzung siehe </w:t>
            </w:r>
            <w:r w:rsidR="00F6292E">
              <w:t>nachfolgend</w:t>
            </w:r>
            <w:r>
              <w:t>)</w:t>
            </w:r>
          </w:p>
        </w:tc>
        <w:tc>
          <w:tcPr>
            <w:tcW w:w="4531" w:type="dxa"/>
          </w:tcPr>
          <w:p w14:paraId="2A7353A5" w14:textId="77777777" w:rsidR="00A42BBF" w:rsidRDefault="00A42BBF" w:rsidP="001E4F85"/>
        </w:tc>
      </w:tr>
      <w:tr w:rsidR="00A42BBF" w14:paraId="62BFF175" w14:textId="77777777" w:rsidTr="001E4F85">
        <w:tc>
          <w:tcPr>
            <w:tcW w:w="4531" w:type="dxa"/>
          </w:tcPr>
          <w:p w14:paraId="248DFA9C" w14:textId="6EDE2208" w:rsidR="00A42BBF" w:rsidRDefault="00F22467" w:rsidP="001E4F85">
            <w:r>
              <w:t>Fläche der Nutzung (z.B. Anbaufläche)</w:t>
            </w:r>
          </w:p>
        </w:tc>
        <w:tc>
          <w:tcPr>
            <w:tcW w:w="4531" w:type="dxa"/>
          </w:tcPr>
          <w:p w14:paraId="75D40B3C" w14:textId="77777777" w:rsidR="00A42BBF" w:rsidRDefault="00A42BBF" w:rsidP="001E4F85"/>
        </w:tc>
      </w:tr>
      <w:tr w:rsidR="00F22467" w14:paraId="43DFECDA" w14:textId="77777777" w:rsidTr="001E4F85">
        <w:tc>
          <w:tcPr>
            <w:tcW w:w="4531" w:type="dxa"/>
          </w:tcPr>
          <w:p w14:paraId="4530EA97" w14:textId="3537EF90" w:rsidR="00F22467" w:rsidRDefault="00F22467" w:rsidP="001E4F85">
            <w:r>
              <w:t>Bruttogrundfläche der Wirtschaftsgebäude (siehe Nutzung 29-34)</w:t>
            </w:r>
          </w:p>
        </w:tc>
        <w:tc>
          <w:tcPr>
            <w:tcW w:w="4531" w:type="dxa"/>
          </w:tcPr>
          <w:p w14:paraId="00A48DC8" w14:textId="77777777" w:rsidR="00F22467" w:rsidRDefault="00F22467" w:rsidP="001E4F85"/>
        </w:tc>
      </w:tr>
      <w:tr w:rsidR="00F22467" w14:paraId="1B9495C7" w14:textId="77777777" w:rsidTr="001E4F85">
        <w:tc>
          <w:tcPr>
            <w:tcW w:w="4531" w:type="dxa"/>
          </w:tcPr>
          <w:p w14:paraId="1BEF8FD6" w14:textId="6CF419F4" w:rsidR="00F22467" w:rsidRDefault="00F22467" w:rsidP="001E4F85">
            <w:r>
              <w:t>Durchflussmenge (nur bei Nutzung 20)</w:t>
            </w:r>
            <w:r w:rsidR="006760BD">
              <w:t xml:space="preserve"> zu finden im Wasserrechtsbescheid bzw. im Landratsamt Abteilung Wasserrecht</w:t>
            </w:r>
          </w:p>
        </w:tc>
        <w:tc>
          <w:tcPr>
            <w:tcW w:w="4531" w:type="dxa"/>
          </w:tcPr>
          <w:p w14:paraId="506DB3B9" w14:textId="77777777" w:rsidR="00F22467" w:rsidRDefault="00F22467" w:rsidP="001E4F85"/>
        </w:tc>
      </w:tr>
    </w:tbl>
    <w:p w14:paraId="5F1F7F9B" w14:textId="36DA692C" w:rsidR="001E4F85" w:rsidRDefault="001E4F85"/>
    <w:p w14:paraId="74018E5B" w14:textId="7ABF1CEF" w:rsidR="00930C83" w:rsidRDefault="00930C83"/>
    <w:p w14:paraId="10C601FA" w14:textId="6FD7C29D" w:rsidR="00930C83" w:rsidRDefault="00930C83">
      <w:r>
        <w:t>Art der Nutzung</w:t>
      </w:r>
    </w:p>
    <w:p w14:paraId="4351F04E" w14:textId="7397252B" w:rsidR="00930C83" w:rsidRDefault="00930C83">
      <w:r>
        <w:t>Nutzung 1</w:t>
      </w:r>
      <w:r>
        <w:tab/>
      </w:r>
      <w:r>
        <w:tab/>
        <w:t>landwirtschaftliche Nutzung</w:t>
      </w:r>
    </w:p>
    <w:p w14:paraId="0879CE5F" w14:textId="029CA89F" w:rsidR="00930C83" w:rsidRDefault="00930C83">
      <w:r>
        <w:t>Nutzung 2</w:t>
      </w:r>
      <w:r>
        <w:tab/>
      </w:r>
      <w:r>
        <w:tab/>
        <w:t>forstwirtschaftliche Nutzung</w:t>
      </w:r>
    </w:p>
    <w:p w14:paraId="4EFD8353" w14:textId="66865371" w:rsidR="00930C83" w:rsidRDefault="00930C83">
      <w:r>
        <w:t xml:space="preserve">Nutzung 3 </w:t>
      </w:r>
      <w:r>
        <w:tab/>
      </w:r>
      <w:r>
        <w:tab/>
        <w:t>Bewirtschaftungsbeschränkung Forstwirtschaft</w:t>
      </w:r>
    </w:p>
    <w:p w14:paraId="4A3C0026" w14:textId="5EA0D5A6" w:rsidR="00930C83" w:rsidRDefault="00930C83">
      <w:r>
        <w:t>Nutzung 4</w:t>
      </w:r>
      <w:r>
        <w:tab/>
      </w:r>
      <w:r>
        <w:tab/>
        <w:t>weinbauliche Nutzung</w:t>
      </w:r>
    </w:p>
    <w:p w14:paraId="5B313212" w14:textId="5DF135D0" w:rsidR="00930C83" w:rsidRDefault="00930C83">
      <w:r>
        <w:t xml:space="preserve">Nutzung 5 </w:t>
      </w:r>
      <w:r>
        <w:tab/>
      </w:r>
      <w:r>
        <w:tab/>
        <w:t>Gemüsebau – Freiland</w:t>
      </w:r>
    </w:p>
    <w:p w14:paraId="1FFDC5F9" w14:textId="7A9E7485" w:rsidR="00930C83" w:rsidRDefault="00930C83">
      <w:r>
        <w:t xml:space="preserve">Nutzung 6 </w:t>
      </w:r>
      <w:r>
        <w:tab/>
      </w:r>
      <w:r>
        <w:tab/>
        <w:t>Gemüsebau – unter Glas und Kunststoffen</w:t>
      </w:r>
    </w:p>
    <w:p w14:paraId="2BE906AE" w14:textId="0B799BD0" w:rsidR="00930C83" w:rsidRDefault="00930C83">
      <w:r>
        <w:t>Nutzung 7</w:t>
      </w:r>
      <w:r>
        <w:tab/>
      </w:r>
      <w:r>
        <w:tab/>
        <w:t>Blumen und Zierpflanzenbau – Freiland</w:t>
      </w:r>
    </w:p>
    <w:p w14:paraId="4C7FF65F" w14:textId="3F6D2E3F" w:rsidR="00930C83" w:rsidRDefault="00930C83">
      <w:r>
        <w:t>Nutzung 8</w:t>
      </w:r>
      <w:r>
        <w:tab/>
      </w:r>
      <w:r>
        <w:tab/>
        <w:t>Blumen und Zierpflanzenbau – unter Glas und Kunststoffen</w:t>
      </w:r>
    </w:p>
    <w:p w14:paraId="5A93ECCB" w14:textId="784C661E" w:rsidR="00930C83" w:rsidRDefault="00930C83">
      <w:r>
        <w:t>Nutzung 9</w:t>
      </w:r>
      <w:r>
        <w:tab/>
      </w:r>
      <w:r>
        <w:tab/>
        <w:t>Obstbau – Freiland</w:t>
      </w:r>
    </w:p>
    <w:p w14:paraId="436043E6" w14:textId="4663105A" w:rsidR="00930C83" w:rsidRDefault="00930C83">
      <w:r>
        <w:t>Nutzung 10</w:t>
      </w:r>
      <w:r>
        <w:tab/>
      </w:r>
      <w:r>
        <w:tab/>
        <w:t>Obstbau – unter Glas und Kunststoffen</w:t>
      </w:r>
    </w:p>
    <w:p w14:paraId="617717FF" w14:textId="52E7DFBB" w:rsidR="00930C83" w:rsidRDefault="00930C83">
      <w:r>
        <w:t>Nutzung 11</w:t>
      </w:r>
      <w:r>
        <w:tab/>
      </w:r>
      <w:r>
        <w:tab/>
        <w:t>Baumschulen – Freiland</w:t>
      </w:r>
    </w:p>
    <w:p w14:paraId="1DA4EFE5" w14:textId="41E40A1F" w:rsidR="00930C83" w:rsidRDefault="00930C83">
      <w:r>
        <w:t>Nutzung 12</w:t>
      </w:r>
      <w:r>
        <w:tab/>
      </w:r>
      <w:r>
        <w:tab/>
        <w:t>Baumschulen – unter Glas und Kunststoffen</w:t>
      </w:r>
    </w:p>
    <w:p w14:paraId="64652BF7" w14:textId="71F39CAC" w:rsidR="00930C83" w:rsidRDefault="00930C83">
      <w:r>
        <w:t>Nutzung 13</w:t>
      </w:r>
      <w:r>
        <w:tab/>
      </w:r>
      <w:r>
        <w:tab/>
        <w:t>Kleingarten- und Dauerkleingartenland</w:t>
      </w:r>
    </w:p>
    <w:p w14:paraId="29CE5517" w14:textId="6A07EDCB" w:rsidR="00930C83" w:rsidRDefault="00930C83">
      <w:r>
        <w:t>Nutzung 14</w:t>
      </w:r>
      <w:r>
        <w:tab/>
      </w:r>
      <w:r>
        <w:tab/>
        <w:t>Gartenlaube größer 30 m²</w:t>
      </w:r>
    </w:p>
    <w:p w14:paraId="4D3A6AA6" w14:textId="11220A65" w:rsidR="00930C83" w:rsidRDefault="00930C83">
      <w:r>
        <w:t>Nutzung 15</w:t>
      </w:r>
      <w:r>
        <w:tab/>
      </w:r>
      <w:r>
        <w:tab/>
        <w:t>Hopfen</w:t>
      </w:r>
    </w:p>
    <w:p w14:paraId="61F584D4" w14:textId="239B547B" w:rsidR="00930C83" w:rsidRDefault="00930C83">
      <w:r>
        <w:lastRenderedPageBreak/>
        <w:t>Nutzung 16</w:t>
      </w:r>
      <w:r>
        <w:tab/>
      </w:r>
      <w:r>
        <w:tab/>
        <w:t>Spargel</w:t>
      </w:r>
    </w:p>
    <w:p w14:paraId="1904C22F" w14:textId="40F81D50" w:rsidR="00930C83" w:rsidRDefault="00930C83" w:rsidP="00930C83">
      <w:pPr>
        <w:ind w:left="2124" w:hanging="2124"/>
      </w:pPr>
      <w:r>
        <w:t>Nutzung 17</w:t>
      </w:r>
      <w:r>
        <w:tab/>
        <w:t>Wasserfläche</w:t>
      </w:r>
      <w:r w:rsidR="00F6292E">
        <w:t>n</w:t>
      </w:r>
      <w:r>
        <w:t xml:space="preserve"> ohne oder mit geringer Nutzung (Fischertrag kleiner 1 kg/Ar)</w:t>
      </w:r>
    </w:p>
    <w:p w14:paraId="288D3B1D" w14:textId="7AA8CC60" w:rsidR="00F6292E" w:rsidRDefault="00930C83" w:rsidP="00F6292E">
      <w:pPr>
        <w:ind w:left="2124" w:hanging="2124"/>
      </w:pPr>
      <w:r>
        <w:t>Nutzung 18</w:t>
      </w:r>
      <w:r>
        <w:tab/>
        <w:t xml:space="preserve">Wasserflächen </w:t>
      </w:r>
      <w:proofErr w:type="gramStart"/>
      <w:r>
        <w:t>bei stehenden</w:t>
      </w:r>
      <w:proofErr w:type="gramEnd"/>
      <w:r>
        <w:t xml:space="preserve"> Gewässern (Fischertrag zwischen 1 kg/Ar und 4</w:t>
      </w:r>
      <w:r w:rsidR="00F6292E">
        <w:t xml:space="preserve"> kg/Ar)</w:t>
      </w:r>
    </w:p>
    <w:p w14:paraId="38B5750A" w14:textId="6F5D5C2C" w:rsidR="00F6292E" w:rsidRDefault="00F6292E" w:rsidP="00F6292E">
      <w:pPr>
        <w:ind w:left="2124" w:hanging="2124"/>
      </w:pPr>
      <w:r>
        <w:t>Nutzung 19</w:t>
      </w:r>
      <w:r>
        <w:tab/>
        <w:t xml:space="preserve">Wasserfläche </w:t>
      </w:r>
      <w:proofErr w:type="gramStart"/>
      <w:r>
        <w:t>bei stehenden</w:t>
      </w:r>
      <w:proofErr w:type="gramEnd"/>
      <w:r>
        <w:t xml:space="preserve"> Gewässern (Fischertrag größer 4 kg/Ar)</w:t>
      </w:r>
    </w:p>
    <w:p w14:paraId="6BA5FB6B" w14:textId="7B484C99" w:rsidR="00F6292E" w:rsidRDefault="00F6292E" w:rsidP="00F6292E">
      <w:pPr>
        <w:ind w:left="2124" w:hanging="2124"/>
      </w:pPr>
      <w:r>
        <w:t xml:space="preserve">Nutzung 20 </w:t>
      </w:r>
      <w:r>
        <w:tab/>
        <w:t>Wasserflächen bei fließendem Gewässer mit Fischertrag</w:t>
      </w:r>
    </w:p>
    <w:p w14:paraId="1FAF7CD3" w14:textId="2BA9C07C" w:rsidR="00F6292E" w:rsidRDefault="00F6292E" w:rsidP="00F6292E">
      <w:pPr>
        <w:ind w:left="2124" w:hanging="2124"/>
      </w:pPr>
      <w:r>
        <w:t>Nutzung 21</w:t>
      </w:r>
      <w:r>
        <w:tab/>
        <w:t>Saatzucht</w:t>
      </w:r>
    </w:p>
    <w:p w14:paraId="2A4A1BDB" w14:textId="283921CA" w:rsidR="00F6292E" w:rsidRDefault="00F6292E" w:rsidP="00F6292E">
      <w:pPr>
        <w:ind w:left="2124" w:hanging="2124"/>
      </w:pPr>
      <w:r>
        <w:t>Nutzung 22</w:t>
      </w:r>
      <w:r>
        <w:tab/>
        <w:t>Weihnachtsbaumkulturen</w:t>
      </w:r>
    </w:p>
    <w:p w14:paraId="32D1FCCA" w14:textId="62D0B1A8" w:rsidR="00F6292E" w:rsidRDefault="00F6292E" w:rsidP="00F6292E">
      <w:pPr>
        <w:ind w:left="2124" w:hanging="2124"/>
      </w:pPr>
      <w:r>
        <w:t>Nutzung 23</w:t>
      </w:r>
      <w:r>
        <w:tab/>
      </w:r>
      <w:proofErr w:type="spellStart"/>
      <w:r>
        <w:t>Kurzumtriebsplantagen</w:t>
      </w:r>
      <w:proofErr w:type="spellEnd"/>
    </w:p>
    <w:p w14:paraId="7B3C7104" w14:textId="06838334" w:rsidR="00F6292E" w:rsidRDefault="00F6292E" w:rsidP="00F6292E">
      <w:pPr>
        <w:ind w:left="2124" w:hanging="2124"/>
      </w:pPr>
      <w:r>
        <w:t>Nutzung 24</w:t>
      </w:r>
      <w:r>
        <w:tab/>
        <w:t>Abbauland</w:t>
      </w:r>
    </w:p>
    <w:p w14:paraId="7E4D040E" w14:textId="70EC81D9" w:rsidR="00F6292E" w:rsidRDefault="00F6292E" w:rsidP="00F6292E">
      <w:pPr>
        <w:ind w:left="2124" w:hanging="2124"/>
      </w:pPr>
      <w:r>
        <w:t>Nutzung 25</w:t>
      </w:r>
      <w:r>
        <w:tab/>
      </w:r>
      <w:proofErr w:type="spellStart"/>
      <w:r>
        <w:t>Geringstland</w:t>
      </w:r>
      <w:proofErr w:type="spellEnd"/>
    </w:p>
    <w:p w14:paraId="3C3E5E70" w14:textId="3518D4A6" w:rsidR="00F6292E" w:rsidRDefault="00F6292E" w:rsidP="00F6292E">
      <w:pPr>
        <w:ind w:left="2124" w:hanging="2124"/>
      </w:pPr>
      <w:r>
        <w:t>Nutzung 26</w:t>
      </w:r>
      <w:r>
        <w:tab/>
        <w:t>Unland</w:t>
      </w:r>
    </w:p>
    <w:p w14:paraId="14A2C3FE" w14:textId="65ED8A4A" w:rsidR="00F6292E" w:rsidRDefault="00F6292E" w:rsidP="00F6292E">
      <w:pPr>
        <w:ind w:left="2124" w:hanging="2124"/>
      </w:pPr>
      <w:r>
        <w:t>Nutzung 27</w:t>
      </w:r>
      <w:r>
        <w:tab/>
        <w:t>Windenergie</w:t>
      </w:r>
    </w:p>
    <w:p w14:paraId="64DF38EF" w14:textId="5B3F21A2" w:rsidR="00F6292E" w:rsidRDefault="00F6292E" w:rsidP="00F6292E">
      <w:pPr>
        <w:ind w:left="2124" w:hanging="2124"/>
      </w:pPr>
      <w:r>
        <w:t>Nutzung 28</w:t>
      </w:r>
      <w:r>
        <w:tab/>
        <w:t>Hofstelle</w:t>
      </w:r>
    </w:p>
    <w:p w14:paraId="1FFA1C92" w14:textId="17F5C84D" w:rsidR="00F6292E" w:rsidRDefault="00F6292E" w:rsidP="00F6292E">
      <w:pPr>
        <w:ind w:left="2124" w:hanging="2124"/>
      </w:pPr>
      <w:r>
        <w:t>Nutzung 29</w:t>
      </w:r>
      <w:r>
        <w:tab/>
        <w:t>Wirtschaftsgebäude der Fass- und Flaschenweinerzeugung</w:t>
      </w:r>
    </w:p>
    <w:p w14:paraId="4B120298" w14:textId="77C3BE33" w:rsidR="00F6292E" w:rsidRDefault="00F6292E" w:rsidP="00F6292E">
      <w:pPr>
        <w:ind w:left="2124" w:hanging="2124"/>
      </w:pPr>
      <w:r>
        <w:t>Nutzung 30</w:t>
      </w:r>
      <w:r>
        <w:tab/>
        <w:t>Wirtschaftsgebäude der Imkerei</w:t>
      </w:r>
    </w:p>
    <w:p w14:paraId="2B649587" w14:textId="5E12E5A9" w:rsidR="00F6292E" w:rsidRDefault="00F6292E" w:rsidP="00F6292E">
      <w:pPr>
        <w:ind w:left="2124" w:hanging="2124"/>
      </w:pPr>
      <w:r>
        <w:t>Nutzung 31</w:t>
      </w:r>
      <w:r>
        <w:tab/>
        <w:t>Wirtschaftsgebäude der Wanderschäferei</w:t>
      </w:r>
    </w:p>
    <w:p w14:paraId="16016F52" w14:textId="288609F3" w:rsidR="00F6292E" w:rsidRDefault="00F6292E" w:rsidP="00F6292E">
      <w:pPr>
        <w:ind w:left="2124" w:hanging="2124"/>
      </w:pPr>
      <w:r>
        <w:t>Nutzung 32</w:t>
      </w:r>
      <w:r>
        <w:tab/>
        <w:t>Wirtschaftsgebäude des Pilzanbaus</w:t>
      </w:r>
    </w:p>
    <w:p w14:paraId="39387BEE" w14:textId="7D60008E" w:rsidR="00F6292E" w:rsidRDefault="00F6292E" w:rsidP="00F6292E">
      <w:pPr>
        <w:ind w:left="2124" w:hanging="2124"/>
      </w:pPr>
      <w:r>
        <w:t>Nutzung 33</w:t>
      </w:r>
      <w:r>
        <w:tab/>
        <w:t>Wirtschaftsgebäude der Produktion von Nützlingen</w:t>
      </w:r>
    </w:p>
    <w:p w14:paraId="670236A1" w14:textId="311ADDC3" w:rsidR="00F6292E" w:rsidRDefault="00F6292E" w:rsidP="00F6292E">
      <w:pPr>
        <w:ind w:left="2124" w:hanging="2124"/>
      </w:pPr>
      <w:r>
        <w:t>Nutzung 34</w:t>
      </w:r>
      <w:r>
        <w:tab/>
        <w:t>Wirtschaftsgebäude sonstiger Nebenbetriebe</w:t>
      </w:r>
    </w:p>
    <w:p w14:paraId="5A4DE8F8" w14:textId="77777777" w:rsidR="00F6292E" w:rsidRDefault="00F6292E" w:rsidP="00F6292E">
      <w:pPr>
        <w:ind w:left="2124" w:hanging="2124"/>
      </w:pPr>
    </w:p>
    <w:sectPr w:rsidR="00F6292E" w:rsidSect="00F6292E">
      <w:headerReference w:type="default" r:id="rId6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1FD9" w14:textId="77777777" w:rsidR="00364E2D" w:rsidRDefault="00364E2D" w:rsidP="00F429F0">
      <w:pPr>
        <w:spacing w:after="0" w:line="240" w:lineRule="auto"/>
      </w:pPr>
      <w:r>
        <w:separator/>
      </w:r>
    </w:p>
  </w:endnote>
  <w:endnote w:type="continuationSeparator" w:id="0">
    <w:p w14:paraId="3FD6C781" w14:textId="77777777" w:rsidR="00364E2D" w:rsidRDefault="00364E2D" w:rsidP="00F4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8A96" w14:textId="77777777" w:rsidR="00364E2D" w:rsidRDefault="00364E2D" w:rsidP="00F429F0">
      <w:pPr>
        <w:spacing w:after="0" w:line="240" w:lineRule="auto"/>
      </w:pPr>
      <w:r>
        <w:separator/>
      </w:r>
    </w:p>
  </w:footnote>
  <w:footnote w:type="continuationSeparator" w:id="0">
    <w:p w14:paraId="470BBA51" w14:textId="77777777" w:rsidR="00364E2D" w:rsidRDefault="00364E2D" w:rsidP="00F4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56A8" w14:textId="0ACCAFA6" w:rsidR="00F429F0" w:rsidRDefault="00F429F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B2E59" wp14:editId="4EC0BD61">
          <wp:simplePos x="0" y="0"/>
          <wp:positionH relativeFrom="margin">
            <wp:posOffset>3730625</wp:posOffset>
          </wp:positionH>
          <wp:positionV relativeFrom="page">
            <wp:posOffset>344170</wp:posOffset>
          </wp:positionV>
          <wp:extent cx="2185670" cy="395605"/>
          <wp:effectExtent l="0" t="0" r="5080" b="4445"/>
          <wp:wrapTopAndBottom/>
          <wp:docPr id="5" name="Grafik 5" descr="C:\Users\krischke\AppData\Local\Microsoft\Windows\Temporary Internet Files\Content.Outlook\IGAXJTAO\RAW_LOGO_komplett_CMYK_Ansic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C:\Users\krischke\AppData\Local\Microsoft\Windows\Temporary Internet Files\Content.Outlook\IGAXJTAO\RAW_LOGO_komplett_CMYK_Ansich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85"/>
    <w:rsid w:val="001238C1"/>
    <w:rsid w:val="001E4F85"/>
    <w:rsid w:val="00364E2D"/>
    <w:rsid w:val="003C3CFE"/>
    <w:rsid w:val="006760BD"/>
    <w:rsid w:val="0080196B"/>
    <w:rsid w:val="00930C83"/>
    <w:rsid w:val="00A42BBF"/>
    <w:rsid w:val="00F22467"/>
    <w:rsid w:val="00F429F0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6D0C0"/>
  <w15:chartTrackingRefBased/>
  <w15:docId w15:val="{74F5E53C-7F3D-465E-80FD-518CC730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9F0"/>
  </w:style>
  <w:style w:type="paragraph" w:styleId="Fuzeile">
    <w:name w:val="footer"/>
    <w:basedOn w:val="Standard"/>
    <w:link w:val="FuzeileZchn"/>
    <w:uiPriority w:val="99"/>
    <w:unhideWhenUsed/>
    <w:rsid w:val="00F4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Riedele Katharina RAW-PARTNER</dc:creator>
  <cp:keywords/>
  <dc:description/>
  <cp:lastModifiedBy>Kaiser Franziska RAW-PARTNER</cp:lastModifiedBy>
  <cp:revision>3</cp:revision>
  <cp:lastPrinted>2022-04-27T12:58:00Z</cp:lastPrinted>
  <dcterms:created xsi:type="dcterms:W3CDTF">2022-04-27T11:39:00Z</dcterms:created>
  <dcterms:modified xsi:type="dcterms:W3CDTF">2022-05-03T07:09:00Z</dcterms:modified>
</cp:coreProperties>
</file>